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70" w:rsidRDefault="00E220AB" w:rsidP="00E220AB">
      <w:pPr>
        <w:jc w:val="center"/>
        <w:rPr>
          <w:b/>
        </w:rPr>
      </w:pPr>
      <w:r w:rsidRPr="00E220AB">
        <w:rPr>
          <w:b/>
        </w:rPr>
        <w:t xml:space="preserve">Jute Products Development </w:t>
      </w:r>
      <w:proofErr w:type="gramStart"/>
      <w:r w:rsidRPr="00E220AB">
        <w:rPr>
          <w:b/>
        </w:rPr>
        <w:t>And</w:t>
      </w:r>
      <w:proofErr w:type="gramEnd"/>
      <w:r w:rsidRPr="00E220AB">
        <w:rPr>
          <w:b/>
        </w:rPr>
        <w:t xml:space="preserve"> Export Promotion Council (JPDEPC), Kolkata</w:t>
      </w:r>
      <w:r>
        <w:rPr>
          <w:b/>
        </w:rPr>
        <w:t>.</w:t>
      </w:r>
    </w:p>
    <w:p w:rsidR="00E220AB" w:rsidRDefault="00E220AB" w:rsidP="00E220AB">
      <w:pPr>
        <w:spacing w:after="0" w:line="240" w:lineRule="auto"/>
        <w:jc w:val="center"/>
        <w:rPr>
          <w:b/>
        </w:rPr>
      </w:pPr>
      <w:r>
        <w:rPr>
          <w:b/>
        </w:rPr>
        <w:t>Guidelines for Reimbursement of Airfare to Participants in MAI Approved Events Abroad</w:t>
      </w:r>
    </w:p>
    <w:p w:rsidR="00E220AB" w:rsidRDefault="00E220AB" w:rsidP="00E220AB">
      <w:pPr>
        <w:spacing w:after="0" w:line="240" w:lineRule="auto"/>
        <w:jc w:val="center"/>
        <w:rPr>
          <w:b/>
        </w:rPr>
      </w:pPr>
      <w:r>
        <w:rPr>
          <w:b/>
        </w:rPr>
        <w:t>(- only for JPDEPC member)</w:t>
      </w:r>
    </w:p>
    <w:p w:rsidR="004747D3" w:rsidRDefault="004747D3" w:rsidP="00E220AB">
      <w:pPr>
        <w:spacing w:after="0" w:line="240" w:lineRule="auto"/>
        <w:jc w:val="center"/>
        <w:rPr>
          <w:b/>
        </w:rPr>
      </w:pPr>
    </w:p>
    <w:p w:rsidR="004747D3" w:rsidRPr="004747D3" w:rsidRDefault="004747D3" w:rsidP="003A3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747D3">
        <w:t>Eligibility:</w:t>
      </w:r>
      <w:r>
        <w:t xml:space="preserve"> Member of JPDEPC with an FOB value exports </w:t>
      </w:r>
      <w:r w:rsidRPr="004747D3">
        <w:rPr>
          <w:b/>
          <w:i/>
        </w:rPr>
        <w:t xml:space="preserve">below Rs. </w:t>
      </w:r>
      <w:r w:rsidRPr="004747D3">
        <w:t>50</w:t>
      </w:r>
      <w:r>
        <w:t xml:space="preserve">.00 </w:t>
      </w:r>
      <w:proofErr w:type="spellStart"/>
      <w:r>
        <w:t>Crore</w:t>
      </w:r>
      <w:proofErr w:type="spellEnd"/>
      <w:r>
        <w:t xml:space="preserve"> In the preceding financial year.</w:t>
      </w:r>
      <w:r w:rsidRPr="004747D3">
        <w:rPr>
          <w:i/>
        </w:rPr>
        <w:t xml:space="preserve"> </w:t>
      </w:r>
    </w:p>
    <w:p w:rsidR="004747D3" w:rsidRDefault="004747D3" w:rsidP="003A3AB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Member to have 12 months of membership and is regularly filing export returns with the Council.</w:t>
      </w:r>
    </w:p>
    <w:p w:rsidR="00064A8A" w:rsidRDefault="00064A8A" w:rsidP="003A3AB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Permissible only to the regular Director/Partner/Proprietor or a regular officer of </w:t>
      </w:r>
      <w:r w:rsidR="005972AF">
        <w:t>the</w:t>
      </w:r>
      <w:r>
        <w:t xml:space="preserve"> Company on Senior Managerial position of the JPDEPC member organizations.</w:t>
      </w:r>
    </w:p>
    <w:p w:rsidR="004747D3" w:rsidRDefault="00064A8A" w:rsidP="003A3AB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Assistance would be permissible on travel expenses by air in economy excursion class fare.  This would, however, be subject to an upper </w:t>
      </w:r>
      <w:r w:rsidR="005972AF">
        <w:t>ceiling of</w:t>
      </w:r>
      <w:r>
        <w:t xml:space="preserve"> Rs. 75,000/- (Rs. 1,25</w:t>
      </w:r>
      <w:proofErr w:type="gramStart"/>
      <w:r>
        <w:t>,000</w:t>
      </w:r>
      <w:proofErr w:type="gramEnd"/>
      <w:r>
        <w:t>/- for Africa and American continents)</w:t>
      </w:r>
      <w:r w:rsidR="00F741BC">
        <w:t>.</w:t>
      </w:r>
    </w:p>
    <w:p w:rsidR="00F741BC" w:rsidRDefault="00F741BC" w:rsidP="005972A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A3AB7">
        <w:t>The claimant</w:t>
      </w:r>
      <w:r w:rsidR="005972AF">
        <w:t xml:space="preserve"> </w:t>
      </w:r>
      <w:r w:rsidRPr="003A3AB7">
        <w:t xml:space="preserve">organization shall not be under </w:t>
      </w:r>
      <w:r w:rsidR="005972AF">
        <w:t>i</w:t>
      </w:r>
      <w:r w:rsidRPr="003A3AB7">
        <w:t>nvestigation/charged/prosecuted/debarred/blacklisted under the Foreign Trade Policy o</w:t>
      </w:r>
      <w:r w:rsidR="00E77384" w:rsidRPr="003A3AB7">
        <w:t xml:space="preserve">f </w:t>
      </w:r>
      <w:proofErr w:type="spellStart"/>
      <w:r w:rsidR="00E77384" w:rsidRPr="003A3AB7">
        <w:t>Govt</w:t>
      </w:r>
      <w:proofErr w:type="spellEnd"/>
      <w:r w:rsidR="00E77384" w:rsidRPr="003A3AB7">
        <w:t xml:space="preserve"> of India or any other la</w:t>
      </w:r>
      <w:r w:rsidRPr="003A3AB7">
        <w:t>w relating to export and import business</w:t>
      </w:r>
      <w:r>
        <w:t>.</w:t>
      </w:r>
    </w:p>
    <w:p w:rsidR="00F741BC" w:rsidRDefault="00E77384" w:rsidP="003A3AB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 maximum of three (3) participations in a particular trade fair/exhibition would</w:t>
      </w:r>
      <w:r w:rsidR="005F0A4E">
        <w:t xml:space="preserve"> be</w:t>
      </w:r>
      <w:r>
        <w:t xml:space="preserve"> eligible for assistance and exporting companies after availing assistance three times including past cases for a particular fair/exhibition, have to participate in that fair, if any, on self financing basis. </w:t>
      </w:r>
    </w:p>
    <w:p w:rsidR="005F0A4E" w:rsidRDefault="005F0A4E" w:rsidP="003A3AB7">
      <w:pPr>
        <w:pStyle w:val="ListParagraph"/>
        <w:spacing w:after="0" w:line="240" w:lineRule="auto"/>
        <w:ind w:left="1080"/>
        <w:jc w:val="both"/>
      </w:pPr>
    </w:p>
    <w:p w:rsidR="005F0A4E" w:rsidRDefault="005F0A4E" w:rsidP="005F0A4E">
      <w:pPr>
        <w:pStyle w:val="ListParagraph"/>
        <w:spacing w:after="0" w:line="240" w:lineRule="auto"/>
        <w:ind w:left="1080" w:hanging="654"/>
      </w:pPr>
      <w:r w:rsidRPr="005F0A4E">
        <w:rPr>
          <w:b/>
        </w:rPr>
        <w:t>Note:</w:t>
      </w:r>
    </w:p>
    <w:p w:rsidR="005F0A4E" w:rsidRDefault="005F0A4E" w:rsidP="005F0A4E">
      <w:pPr>
        <w:pStyle w:val="ListParagraph"/>
        <w:numPr>
          <w:ilvl w:val="0"/>
          <w:numId w:val="2"/>
        </w:numPr>
        <w:spacing w:after="0" w:line="240" w:lineRule="auto"/>
        <w:ind w:left="1134" w:hanging="708"/>
      </w:pPr>
      <w:r>
        <w:t>The above rules and guidelines are in terms of the provisions of the MAI Scheme in this regard.</w:t>
      </w:r>
    </w:p>
    <w:p w:rsidR="005F0A4E" w:rsidRDefault="005F0A4E" w:rsidP="005F0A4E">
      <w:pPr>
        <w:pStyle w:val="ListParagraph"/>
        <w:numPr>
          <w:ilvl w:val="0"/>
          <w:numId w:val="2"/>
        </w:numPr>
        <w:spacing w:after="0" w:line="240" w:lineRule="auto"/>
        <w:ind w:left="1134" w:hanging="708"/>
      </w:pPr>
      <w:r>
        <w:t xml:space="preserve"> Reimbursement of airfare to JPDEPC member participant will only be done if the guidelines as stated above are all  abided by Non-compliance of any of the above conditions may lead to rejection of the claim.</w:t>
      </w:r>
    </w:p>
    <w:p w:rsidR="005F0A4E" w:rsidRDefault="005F0A4E" w:rsidP="005F0A4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       Payment will be made only after receiving of the specified fund from Ministry.</w:t>
      </w:r>
    </w:p>
    <w:p w:rsidR="005F0A4E" w:rsidRDefault="005F0A4E" w:rsidP="005F0A4E">
      <w:pPr>
        <w:pStyle w:val="ListParagraph"/>
        <w:spacing w:after="0" w:line="240" w:lineRule="auto"/>
        <w:ind w:left="786"/>
      </w:pPr>
    </w:p>
    <w:p w:rsidR="005F0A4E" w:rsidRDefault="005F0A4E" w:rsidP="005F0A4E">
      <w:pPr>
        <w:pStyle w:val="ListParagraph"/>
        <w:spacing w:after="0" w:line="240" w:lineRule="auto"/>
        <w:ind w:left="786" w:hanging="360"/>
        <w:rPr>
          <w:b/>
        </w:rPr>
      </w:pPr>
      <w:r w:rsidRPr="005F0A4E">
        <w:rPr>
          <w:b/>
        </w:rPr>
        <w:t>Documents required:</w:t>
      </w:r>
    </w:p>
    <w:p w:rsidR="005F0A4E" w:rsidRDefault="005F0A4E" w:rsidP="005F0A4E">
      <w:pPr>
        <w:pStyle w:val="ListParagraph"/>
        <w:spacing w:after="0" w:line="240" w:lineRule="auto"/>
        <w:ind w:left="786" w:hanging="360"/>
        <w:rPr>
          <w:b/>
        </w:rPr>
      </w:pPr>
    </w:p>
    <w:p w:rsidR="005F0A4E" w:rsidRPr="00443531" w:rsidRDefault="00443531" w:rsidP="005F0A4E">
      <w:pPr>
        <w:pStyle w:val="ListParagraph"/>
        <w:spacing w:after="0" w:line="240" w:lineRule="auto"/>
        <w:ind w:left="786" w:hanging="360"/>
      </w:pPr>
      <w:r w:rsidRPr="00443531">
        <w:t>1. Claim Form.</w:t>
      </w:r>
    </w:p>
    <w:p w:rsidR="00443531" w:rsidRPr="00443531" w:rsidRDefault="00443531" w:rsidP="005F0A4E">
      <w:pPr>
        <w:pStyle w:val="ListParagraph"/>
        <w:spacing w:after="0" w:line="240" w:lineRule="auto"/>
        <w:ind w:left="786" w:hanging="360"/>
      </w:pPr>
      <w:r w:rsidRPr="00443531">
        <w:t xml:space="preserve">2. CA Certificate for FOB value of exports in preceding financial </w:t>
      </w:r>
      <w:r w:rsidR="003A3AB7" w:rsidRPr="00443531">
        <w:t>year.</w:t>
      </w:r>
    </w:p>
    <w:p w:rsidR="00443531" w:rsidRPr="00443531" w:rsidRDefault="00443531" w:rsidP="005F0A4E">
      <w:pPr>
        <w:pStyle w:val="ListParagraph"/>
        <w:spacing w:after="0" w:line="240" w:lineRule="auto"/>
        <w:ind w:left="786" w:hanging="360"/>
      </w:pPr>
      <w:r w:rsidRPr="00443531">
        <w:t>3. Copy of Passport with Immigration Pages (stamped).</w:t>
      </w:r>
    </w:p>
    <w:p w:rsidR="00443531" w:rsidRPr="00443531" w:rsidRDefault="00443531" w:rsidP="005F0A4E">
      <w:pPr>
        <w:pStyle w:val="ListParagraph"/>
        <w:spacing w:after="0" w:line="240" w:lineRule="auto"/>
        <w:ind w:left="786" w:hanging="360"/>
      </w:pPr>
      <w:r w:rsidRPr="00443531">
        <w:t>4. Tour Report.</w:t>
      </w:r>
    </w:p>
    <w:p w:rsidR="00443531" w:rsidRPr="00443531" w:rsidRDefault="00443531" w:rsidP="005F0A4E">
      <w:pPr>
        <w:pStyle w:val="ListParagraph"/>
        <w:spacing w:after="0" w:line="240" w:lineRule="auto"/>
        <w:ind w:left="786" w:hanging="360"/>
      </w:pPr>
      <w:r w:rsidRPr="00443531">
        <w:t>5. Valid RCMC copy.</w:t>
      </w:r>
    </w:p>
    <w:p w:rsidR="00443531" w:rsidRPr="00443531" w:rsidRDefault="00443531" w:rsidP="005F0A4E">
      <w:pPr>
        <w:pStyle w:val="ListParagraph"/>
        <w:spacing w:after="0" w:line="240" w:lineRule="auto"/>
        <w:ind w:left="786" w:hanging="360"/>
      </w:pPr>
      <w:r w:rsidRPr="00443531">
        <w:t>6. Certificate on company letterhead certifying FOB value of export for the last 3 years.</w:t>
      </w:r>
    </w:p>
    <w:p w:rsidR="00443531" w:rsidRDefault="00443531" w:rsidP="005F0A4E">
      <w:pPr>
        <w:pStyle w:val="ListParagraph"/>
        <w:spacing w:after="0" w:line="240" w:lineRule="auto"/>
        <w:ind w:left="786" w:hanging="360"/>
      </w:pPr>
      <w:r w:rsidRPr="00443531">
        <w:t>7.</w:t>
      </w:r>
      <w:r>
        <w:t xml:space="preserve"> Original Boarding Passes.</w:t>
      </w:r>
    </w:p>
    <w:p w:rsidR="00443531" w:rsidRDefault="003A3AB7" w:rsidP="005F0A4E">
      <w:pPr>
        <w:pStyle w:val="ListParagraph"/>
        <w:spacing w:after="0" w:line="240" w:lineRule="auto"/>
        <w:ind w:left="786" w:hanging="360"/>
      </w:pPr>
      <w:r>
        <w:t>8. Ticket</w:t>
      </w:r>
      <w:r w:rsidR="00443531">
        <w:t>.</w:t>
      </w:r>
    </w:p>
    <w:p w:rsidR="00443531" w:rsidRDefault="00443531" w:rsidP="005F0A4E">
      <w:pPr>
        <w:pStyle w:val="ListParagraph"/>
        <w:spacing w:after="0" w:line="240" w:lineRule="auto"/>
        <w:ind w:left="786" w:hanging="360"/>
      </w:pPr>
      <w:r>
        <w:t>9. Participaption charges Invoice issued by JPDEPC.</w:t>
      </w:r>
    </w:p>
    <w:p w:rsidR="00443531" w:rsidRDefault="00443531" w:rsidP="005F0A4E">
      <w:pPr>
        <w:pStyle w:val="ListParagraph"/>
        <w:spacing w:after="0" w:line="240" w:lineRule="auto"/>
        <w:ind w:left="786" w:hanging="360"/>
      </w:pPr>
      <w:r>
        <w:t>10. ECA clearance and DEL status.</w:t>
      </w:r>
    </w:p>
    <w:p w:rsidR="00443531" w:rsidRDefault="00443531" w:rsidP="005F0A4E">
      <w:pPr>
        <w:pStyle w:val="ListParagraph"/>
        <w:spacing w:after="0" w:line="240" w:lineRule="auto"/>
        <w:ind w:left="786" w:hanging="360"/>
      </w:pPr>
      <w:r>
        <w:t>11. Copy of IEC Certificate.</w:t>
      </w:r>
    </w:p>
    <w:p w:rsidR="00443531" w:rsidRDefault="00443531" w:rsidP="005F0A4E">
      <w:pPr>
        <w:pStyle w:val="ListParagraph"/>
        <w:spacing w:after="0" w:line="240" w:lineRule="auto"/>
        <w:ind w:left="786" w:hanging="360"/>
      </w:pPr>
      <w:r>
        <w:t xml:space="preserve">12. Cancelled </w:t>
      </w:r>
      <w:proofErr w:type="spellStart"/>
      <w:r>
        <w:t>Cheque</w:t>
      </w:r>
      <w:proofErr w:type="spellEnd"/>
      <w:r>
        <w:t xml:space="preserve"> for payment.</w:t>
      </w:r>
    </w:p>
    <w:p w:rsidR="00443531" w:rsidRDefault="00443531" w:rsidP="00443531">
      <w:pPr>
        <w:pStyle w:val="ListParagraph"/>
        <w:spacing w:after="0" w:line="240" w:lineRule="auto"/>
        <w:ind w:left="360" w:hanging="360"/>
      </w:pPr>
      <w:r>
        <w:t xml:space="preserve">         13. Details of contact person – Name, Mobile No. , E-mail.</w:t>
      </w:r>
    </w:p>
    <w:p w:rsidR="00443531" w:rsidRDefault="00443531" w:rsidP="00443531">
      <w:pPr>
        <w:pStyle w:val="ListParagraph"/>
        <w:spacing w:after="0" w:line="240" w:lineRule="auto"/>
        <w:ind w:left="360" w:hanging="360"/>
      </w:pPr>
      <w:r>
        <w:t xml:space="preserve">         14. Covering </w:t>
      </w:r>
      <w:r w:rsidR="003A3AB7">
        <w:t>letter.</w:t>
      </w:r>
    </w:p>
    <w:p w:rsidR="00443531" w:rsidRDefault="00443531" w:rsidP="00443531">
      <w:pPr>
        <w:pStyle w:val="ListParagraph"/>
        <w:spacing w:after="0" w:line="240" w:lineRule="auto"/>
        <w:ind w:left="360" w:hanging="360"/>
      </w:pPr>
    </w:p>
    <w:p w:rsidR="00443531" w:rsidRDefault="00443531" w:rsidP="00443531">
      <w:pPr>
        <w:pStyle w:val="ListParagraph"/>
        <w:spacing w:after="0" w:line="240" w:lineRule="auto"/>
        <w:ind w:left="360" w:hanging="360"/>
        <w:rPr>
          <w:b/>
        </w:rPr>
      </w:pPr>
      <w:r w:rsidRPr="00443531">
        <w:rPr>
          <w:b/>
        </w:rPr>
        <w:t>Note:</w:t>
      </w:r>
    </w:p>
    <w:p w:rsidR="00443531" w:rsidRPr="003A3AB7" w:rsidRDefault="003A3AB7" w:rsidP="00443531">
      <w:pPr>
        <w:pStyle w:val="ListParagraph"/>
        <w:spacing w:after="0" w:line="240" w:lineRule="auto"/>
        <w:ind w:left="360" w:hanging="360"/>
      </w:pPr>
      <w:r>
        <w:t xml:space="preserve">        </w:t>
      </w:r>
      <w:r w:rsidR="00443531" w:rsidRPr="003A3AB7">
        <w:t xml:space="preserve">All documents must be sent to the Head Office </w:t>
      </w:r>
      <w:r w:rsidRPr="003A3AB7">
        <w:t>of JPDEPC in Kolkata</w:t>
      </w:r>
      <w:r>
        <w:t xml:space="preserve"> within 45 days</w:t>
      </w:r>
      <w:r w:rsidRPr="003A3AB7">
        <w:t xml:space="preserve"> after completion of the event.</w:t>
      </w:r>
    </w:p>
    <w:p w:rsidR="003A3AB7" w:rsidRDefault="003A3AB7" w:rsidP="00443531">
      <w:pPr>
        <w:pStyle w:val="ListParagraph"/>
        <w:spacing w:after="0" w:line="240" w:lineRule="auto"/>
        <w:ind w:left="360" w:hanging="360"/>
        <w:rPr>
          <w:b/>
        </w:rPr>
      </w:pPr>
    </w:p>
    <w:p w:rsidR="003A3AB7" w:rsidRPr="00443531" w:rsidRDefault="003A3AB7" w:rsidP="003A3AB7">
      <w:pPr>
        <w:pStyle w:val="ListParagraph"/>
        <w:spacing w:after="0" w:line="240" w:lineRule="auto"/>
        <w:ind w:left="360" w:hanging="360"/>
        <w:jc w:val="center"/>
        <w:rPr>
          <w:b/>
        </w:rPr>
      </w:pPr>
      <w:r>
        <w:rPr>
          <w:b/>
        </w:rPr>
        <w:t>*****</w:t>
      </w:r>
    </w:p>
    <w:p w:rsidR="00443531" w:rsidRDefault="00443531" w:rsidP="005F0A4E">
      <w:pPr>
        <w:pStyle w:val="ListParagraph"/>
        <w:spacing w:after="0" w:line="240" w:lineRule="auto"/>
        <w:ind w:left="786" w:hanging="360"/>
      </w:pPr>
    </w:p>
    <w:p w:rsidR="00443531" w:rsidRPr="00443531" w:rsidRDefault="00443531" w:rsidP="005F0A4E">
      <w:pPr>
        <w:pStyle w:val="ListParagraph"/>
        <w:spacing w:after="0" w:line="240" w:lineRule="auto"/>
        <w:ind w:left="786" w:hanging="360"/>
      </w:pPr>
    </w:p>
    <w:p w:rsidR="005F0A4E" w:rsidRDefault="005F0A4E" w:rsidP="005F0A4E">
      <w:pPr>
        <w:pStyle w:val="ListParagraph"/>
        <w:spacing w:after="0" w:line="240" w:lineRule="auto"/>
        <w:ind w:left="786"/>
      </w:pPr>
    </w:p>
    <w:p w:rsidR="005F0A4E" w:rsidRDefault="005F0A4E" w:rsidP="005F0A4E">
      <w:pPr>
        <w:pStyle w:val="ListParagraph"/>
        <w:spacing w:after="0" w:line="240" w:lineRule="auto"/>
        <w:ind w:left="1080" w:hanging="654"/>
      </w:pPr>
    </w:p>
    <w:p w:rsidR="005F0A4E" w:rsidRDefault="005F0A4E" w:rsidP="005F0A4E">
      <w:pPr>
        <w:pStyle w:val="ListParagraph"/>
        <w:spacing w:after="0" w:line="240" w:lineRule="auto"/>
        <w:ind w:left="1080" w:hanging="654"/>
      </w:pPr>
      <w:r>
        <w:tab/>
      </w:r>
    </w:p>
    <w:p w:rsidR="005F0A4E" w:rsidRPr="004747D3" w:rsidRDefault="005F0A4E" w:rsidP="005F0A4E">
      <w:pPr>
        <w:spacing w:after="0" w:line="240" w:lineRule="auto"/>
      </w:pPr>
    </w:p>
    <w:sectPr w:rsidR="005F0A4E" w:rsidRPr="004747D3" w:rsidSect="007B7FF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5D3"/>
    <w:multiLevelType w:val="hybridMultilevel"/>
    <w:tmpl w:val="F5DA730C"/>
    <w:lvl w:ilvl="0" w:tplc="A814A5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871E80"/>
    <w:multiLevelType w:val="hybridMultilevel"/>
    <w:tmpl w:val="838281F6"/>
    <w:lvl w:ilvl="0" w:tplc="070A51E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20AB"/>
    <w:rsid w:val="00064A8A"/>
    <w:rsid w:val="003A3AB7"/>
    <w:rsid w:val="00443531"/>
    <w:rsid w:val="004747D3"/>
    <w:rsid w:val="005972AF"/>
    <w:rsid w:val="005F0A4E"/>
    <w:rsid w:val="007B7FFA"/>
    <w:rsid w:val="00BE6DFF"/>
    <w:rsid w:val="00E220AB"/>
    <w:rsid w:val="00E77384"/>
    <w:rsid w:val="00F14DBC"/>
    <w:rsid w:val="00F156F1"/>
    <w:rsid w:val="00F741BC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Apurba</dc:creator>
  <cp:lastModifiedBy>Apurba</cp:lastModifiedBy>
  <cp:revision>4</cp:revision>
  <dcterms:created xsi:type="dcterms:W3CDTF">2022-08-30T10:50:00Z</dcterms:created>
  <dcterms:modified xsi:type="dcterms:W3CDTF">2022-08-30T11:54:00Z</dcterms:modified>
</cp:coreProperties>
</file>